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 xml:space="preserve">Minutes of the Monthly Meeting held on Monday, </w:t>
      </w:r>
      <w:r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Ju</w:t>
      </w:r>
      <w:r>
        <w:rPr>
          <w:rFonts w:ascii="Comic Sans MS" w:hAnsi="Comic Sans MS"/>
          <w:sz w:val="20"/>
          <w:szCs w:val="20"/>
        </w:rPr>
        <w:t>ly</w:t>
      </w:r>
      <w:r>
        <w:rPr>
          <w:rFonts w:ascii="Comic Sans MS" w:hAnsi="Comic Sans MS"/>
          <w:sz w:val="20"/>
          <w:szCs w:val="20"/>
        </w:rPr>
        <w:t xml:space="preserve">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D. Thompson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</w:t>
      </w:r>
      <w:r>
        <w:rPr>
          <w:rFonts w:ascii="Comic Sans MS" w:hAnsi="Comic Sans MS"/>
          <w:b/>
          <w:bCs/>
          <w:sz w:val="20"/>
          <w:szCs w:val="20"/>
          <w:u w:val="none"/>
        </w:rPr>
        <w:t>8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34</w:t>
      </w:r>
      <w:r>
        <w:rPr>
          <w:rFonts w:ascii="Comic Sans MS" w:hAnsi="Comic Sans MS"/>
          <w:b/>
          <w:bCs/>
          <w:sz w:val="20"/>
          <w:szCs w:val="20"/>
          <w:u w:val="none"/>
        </w:rPr>
        <w:t>9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June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2019, copies of which had </w:t>
        <w:tab/>
        <w:t>been circulated, were taken as read, confirmed and signed as a true record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50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Road Sweeper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roads had not recently been swept.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b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 Royal Mail pouch box on Yarm Road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It was reported that the box had yet to be re-painted.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c. Car Transporters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Chairman reported that the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re seemed to have been no further problems at the site.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Armed Forces Day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Chairman reported that she had attended but had been disappointed at the event.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Preston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The Clerk reported on the response from Preston Park which invited Members to </w:t>
        <w:tab/>
        <w:tab/>
        <w:tab/>
        <w:t xml:space="preserve">   Stakeholder meeting to be held in the Billiard Room on:-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ab/>
        <w:t>31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st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July 2019 between 16:00 – 17:30;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ab/>
        <w:t>19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February 2020 between 16:00 – 17:30;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ab/>
        <w:t>15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July 2020 between 16:00 – 17:30.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Cllr. Mrs. Symes stated that she would try to attend and Cllr. Thompson expressed an </w:t>
        <w:tab/>
        <w:t xml:space="preserve">  </w:t>
        <w:tab/>
        <w:t xml:space="preserve">    interest.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Road Safety Barriers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reported that the barrier surroundings had been cleared satisfactorily.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g. Night-time burning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remarked that the problem seemed to be in abeyance at the moment.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51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734"/>
        <w:gridCol w:w="4303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</w:t>
            </w:r>
            <w:r>
              <w:rPr>
                <w:rFonts w:ascii="Comic Sans MS" w:hAnsi="Comic Sans MS"/>
                <w:sz w:val="20"/>
                <w:szCs w:val="20"/>
              </w:rPr>
              <w:t>Jun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</w:t>
            </w:r>
            <w:r>
              <w:rPr>
                <w:rFonts w:ascii="Comic Sans MS" w:hAnsi="Comic Sans MS"/>
                <w:sz w:val="20"/>
                <w:szCs w:val="20"/>
              </w:rPr>
              <w:t>67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 xml:space="preserve">£ </w:t>
            </w:r>
            <w:r>
              <w:rPr>
                <w:rFonts w:ascii="Comic Sans MS" w:hAnsi="Comic Sans MS"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sz w:val="20"/>
                <w:szCs w:val="20"/>
              </w:rPr>
              <w:t>0.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Egglescliffe  &amp; Eaglescliffe Parish Council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Consideration towards tree inspections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 xml:space="preserve">£ </w:t>
            </w:r>
            <w:r>
              <w:rPr>
                <w:rFonts w:ascii="Comic Sans MS" w:hAnsi="Comic Sans MS"/>
                <w:sz w:val="20"/>
                <w:szCs w:val="20"/>
              </w:rPr>
              <w:t>20.00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52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Administrative Matters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>a. Risk Analysis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Members </w:t>
      </w:r>
      <w:r>
        <w:rPr>
          <w:rFonts w:ascii="Comic Sans MS" w:hAnsi="Comic Sans MS"/>
          <w:sz w:val="20"/>
          <w:szCs w:val="20"/>
          <w:u w:val="none"/>
        </w:rPr>
        <w:t>worked through the</w:t>
      </w:r>
      <w:r>
        <w:rPr>
          <w:rFonts w:ascii="Comic Sans MS" w:hAnsi="Comic Sans MS"/>
          <w:sz w:val="20"/>
          <w:szCs w:val="20"/>
          <w:u w:val="none"/>
        </w:rPr>
        <w:t xml:space="preserve"> Risk Analysis form </w:t>
      </w:r>
      <w:r>
        <w:rPr>
          <w:rFonts w:ascii="Comic Sans MS" w:hAnsi="Comic Sans MS"/>
          <w:sz w:val="20"/>
          <w:szCs w:val="20"/>
          <w:u w:val="none"/>
        </w:rPr>
        <w:t xml:space="preserve">as far as was possible and agreed to consider </w:t>
        <w:tab/>
        <w:tab/>
        <w:t>it further at the Budget meeting in November</w:t>
      </w:r>
      <w:r>
        <w:rPr>
          <w:rFonts w:ascii="Comic Sans MS" w:hAnsi="Comic Sans MS"/>
          <w:sz w:val="20"/>
          <w:szCs w:val="20"/>
          <w:u w:val="none"/>
        </w:rPr>
        <w:t>.</w:t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53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reported that he had given permission for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 re-inscription of an existing memorial.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91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54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b.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Cllr. Houghton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Members noted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Cllr. Houghton’s response and hoped that they might see him on occasion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.  </w:t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They also felt that the Borough Councillors could perhaps try to arrange for some clinic </w:t>
        <w:tab/>
        <w:tab/>
        <w:tab/>
        <w:t>meetings at the Parish end of their Ward.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Charity Scope re Textile Banks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Members thought it might be best if the correspondent approached 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Walls of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agreed to support Egglescliffe and Eaglescliffe Parish Council in their approach to </w:t>
        <w:tab/>
        <w:tab/>
        <w:t>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</w:t>
      </w:r>
      <w:r>
        <w:rPr>
          <w:rFonts w:ascii="Comic Sans MS" w:hAnsi="Comic Sans MS"/>
          <w:b/>
          <w:bCs/>
          <w:sz w:val="20"/>
          <w:szCs w:val="20"/>
          <w:u w:val="none"/>
        </w:rPr>
        <w:t>55</w:t>
      </w:r>
      <w:r>
        <w:rPr>
          <w:rFonts w:ascii="Comic Sans MS" w:hAnsi="Comic Sans MS"/>
          <w:b/>
          <w:bCs/>
          <w:sz w:val="20"/>
          <w:szCs w:val="20"/>
          <w:u w:val="none"/>
        </w:rPr>
        <w:t xml:space="preserve">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Litter Bins at Shop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Chairman reported that the shop owner had been worried by the approach of the officer </w:t>
        <w:tab/>
        <w:tab/>
        <w:t xml:space="preserve">from Stockton BC who said that the damaged bins were on private property.  It was agreed to </w:t>
        <w:tab/>
        <w:tab/>
        <w:t>await the formal response.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b.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Chairman reported on the presence of a sign announcing “Eaglescliffe” outside Preston </w:t>
        <w:tab/>
        <w:tab/>
        <w:t xml:space="preserve">  Park when the township did not start until Station Road.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c.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Traffic Light at The Avenue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Stockton BC would be inspecting the site.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Garage entrances overgrown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contact Thirteen about the unsatisfactory state of the garages and </w:t>
        <w:tab/>
        <w:tab/>
        <w:t>alleyways around Oak Road.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Preston Park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Thompson reported that the sign advertising Preston Park was obscured by the hedge </w:t>
        <w:tab/>
        <w:t xml:space="preserve">   growth and appeared to be too low to be effective.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 Traffic Survey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Thompson reported on an entry in the Darlington &amp; Stockton Times about a traffic survey </w:t>
        <w:tab/>
        <w:tab/>
        <w:t xml:space="preserve">on roads near Preston Park which were affected by the Park’s presence.  None of the Council </w:t>
        <w:tab/>
        <w:tab/>
        <w:t>had heard anything about the subject.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Dated this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9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September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2019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</w:t>
      </w:r>
      <w:r>
        <w:rPr>
          <w:rFonts w:ascii="Comic Sans MS" w:hAnsi="Comic Sans MS"/>
          <w:b/>
          <w:bCs/>
          <w:sz w:val="20"/>
          <w:szCs w:val="20"/>
          <w:u w:val="none"/>
        </w:rPr>
        <w:t>2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414</TotalTime>
  <Application>LibreOffice/6.1.6.3$Windows_X86_64 LibreOffice_project/5896ab1714085361c45cf540f76f60673dd96a72</Application>
  <Pages>2</Pages>
  <Words>614</Words>
  <Characters>3087</Characters>
  <CharactersWithSpaces>3783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2019-07-09T11:14:36Z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